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284C6" w14:textId="77777777" w:rsidR="00906A5B" w:rsidRPr="00906A5B" w:rsidRDefault="00932132" w:rsidP="00906A5B">
      <w:pPr>
        <w:spacing w:after="160" w:line="288" w:lineRule="auto"/>
        <w:jc w:val="center"/>
        <w:rPr>
          <w:rFonts w:ascii="Times New Roman" w:eastAsia="Times New Roman" w:hAnsi="Times New Roman" w:cs="Times New Roman"/>
          <w:b/>
          <w:iCs/>
          <w:sz w:val="32"/>
          <w:szCs w:val="36"/>
        </w:rPr>
      </w:pPr>
      <w:r w:rsidRPr="00906A5B">
        <w:rPr>
          <w:rFonts w:ascii="Times New Roman" w:eastAsia="Times New Roman" w:hAnsi="Times New Roman" w:cs="Times New Roman"/>
          <w:b/>
          <w:iCs/>
          <w:sz w:val="32"/>
          <w:szCs w:val="36"/>
        </w:rPr>
        <w:t>Những Lời Khai Thị Trí Huệ Trong Kinh Kim Cang</w:t>
      </w:r>
    </w:p>
    <w:p w14:paraId="3726243F" w14:textId="0B511796" w:rsidR="00932132" w:rsidRPr="00906A5B" w:rsidRDefault="00932132" w:rsidP="00906A5B">
      <w:pPr>
        <w:spacing w:after="0" w:line="288" w:lineRule="auto"/>
        <w:rPr>
          <w:rFonts w:ascii="Times New Roman" w:eastAsia="Times New Roman" w:hAnsi="Times New Roman" w:cs="Times New Roman"/>
          <w:iCs/>
          <w:sz w:val="28"/>
          <w:szCs w:val="28"/>
        </w:rPr>
      </w:pPr>
      <w:r w:rsidRPr="00906A5B">
        <w:rPr>
          <w:rFonts w:ascii="Times New Roman" w:eastAsia="Times New Roman" w:hAnsi="Times New Roman" w:cs="Times New Roman"/>
          <w:b/>
          <w:iCs/>
          <w:sz w:val="28"/>
          <w:szCs w:val="28"/>
        </w:rPr>
        <w:t>Chủ Đề 801:</w:t>
      </w:r>
      <w:r w:rsidRPr="00906A5B">
        <w:rPr>
          <w:rFonts w:ascii="Times New Roman" w:eastAsia="Times New Roman" w:hAnsi="Times New Roman" w:cs="Times New Roman"/>
          <w:iCs/>
          <w:sz w:val="28"/>
          <w:szCs w:val="28"/>
        </w:rPr>
        <w:t xml:space="preserve"> </w:t>
      </w:r>
      <w:r w:rsidRPr="00906A5B">
        <w:rPr>
          <w:rFonts w:ascii="Times New Roman" w:hAnsi="Times New Roman" w:cs="Times New Roman"/>
          <w:b/>
          <w:bCs/>
          <w:sz w:val="28"/>
          <w:szCs w:val="28"/>
        </w:rPr>
        <w:t>Đọa Vào Ác Đạo, Đó Là Báo Chướng</w:t>
      </w:r>
    </w:p>
    <w:p w14:paraId="2F51E18A" w14:textId="66CB98EA" w:rsidR="000B512A" w:rsidRDefault="000B512A" w:rsidP="000B512A">
      <w:pPr>
        <w:spacing w:after="0" w:line="288" w:lineRule="auto"/>
        <w:rPr>
          <w:rFonts w:ascii="Times New Roman" w:eastAsia="Times New Roman" w:hAnsi="Times New Roman" w:cs="Times New Roman"/>
          <w:b/>
          <w:bCs/>
          <w:sz w:val="28"/>
          <w:szCs w:val="28"/>
        </w:rPr>
      </w:pPr>
      <w:r w:rsidRPr="000B512A">
        <w:rPr>
          <w:rFonts w:ascii="Times New Roman" w:eastAsia="Times New Roman" w:hAnsi="Times New Roman" w:cs="Times New Roman"/>
          <w:b/>
          <w:bCs/>
          <w:sz w:val="28"/>
          <w:szCs w:val="28"/>
        </w:rPr>
        <w:t>Chủ giảng:</w:t>
      </w:r>
      <w:r w:rsidRPr="000B512A">
        <w:rPr>
          <w:rFonts w:ascii="Times New Roman" w:eastAsia="Times New Roman" w:hAnsi="Times New Roman" w:cs="Times New Roman"/>
          <w:bCs/>
          <w:sz w:val="28"/>
          <w:szCs w:val="28"/>
        </w:rPr>
        <w:t xml:space="preserve"> Pháp sư Tịnh Không</w:t>
      </w:r>
    </w:p>
    <w:p w14:paraId="4D49652B" w14:textId="50D24FF2" w:rsidR="00932132" w:rsidRPr="00906A5B" w:rsidRDefault="00932132" w:rsidP="00906A5B">
      <w:pPr>
        <w:spacing w:after="0" w:line="288" w:lineRule="auto"/>
        <w:rPr>
          <w:rFonts w:ascii="Times New Roman" w:eastAsia="Times New Roman" w:hAnsi="Times New Roman" w:cs="Times New Roman"/>
          <w:sz w:val="28"/>
          <w:szCs w:val="28"/>
        </w:rPr>
      </w:pPr>
      <w:r w:rsidRPr="00906A5B">
        <w:rPr>
          <w:rFonts w:ascii="Times New Roman" w:eastAsia="Times New Roman" w:hAnsi="Times New Roman" w:cs="Times New Roman"/>
          <w:b/>
          <w:bCs/>
          <w:sz w:val="28"/>
          <w:szCs w:val="28"/>
        </w:rPr>
        <w:t>Thời gian:</w:t>
      </w:r>
      <w:r w:rsidRPr="00906A5B">
        <w:rPr>
          <w:rFonts w:ascii="Times New Roman" w:eastAsia="Times New Roman" w:hAnsi="Times New Roman" w:cs="Times New Roman"/>
          <w:sz w:val="28"/>
          <w:szCs w:val="28"/>
        </w:rPr>
        <w:t xml:space="preserve"> Tháng 05 năm 1995</w:t>
      </w:r>
    </w:p>
    <w:p w14:paraId="13BB0C20" w14:textId="77777777" w:rsidR="00932132" w:rsidRPr="00906A5B" w:rsidRDefault="00932132" w:rsidP="00906A5B">
      <w:pPr>
        <w:spacing w:after="0" w:line="288" w:lineRule="auto"/>
        <w:rPr>
          <w:rFonts w:ascii="Times New Roman" w:eastAsia="Times New Roman" w:hAnsi="Times New Roman" w:cs="Times New Roman"/>
          <w:sz w:val="28"/>
          <w:szCs w:val="28"/>
        </w:rPr>
      </w:pPr>
      <w:r w:rsidRPr="00906A5B">
        <w:rPr>
          <w:rFonts w:ascii="Times New Roman" w:eastAsia="Times New Roman" w:hAnsi="Times New Roman" w:cs="Times New Roman"/>
          <w:b/>
          <w:bCs/>
          <w:sz w:val="28"/>
          <w:szCs w:val="28"/>
        </w:rPr>
        <w:t>Địa điểm:</w:t>
      </w:r>
      <w:r w:rsidRPr="00906A5B">
        <w:rPr>
          <w:rFonts w:ascii="Times New Roman" w:eastAsia="Times New Roman" w:hAnsi="Times New Roman" w:cs="Times New Roman"/>
          <w:sz w:val="28"/>
          <w:szCs w:val="28"/>
        </w:rPr>
        <w:t xml:space="preserve"> Cư Sĩ Lâm Phật Giáo Singapore</w:t>
      </w:r>
    </w:p>
    <w:p w14:paraId="09CCD183" w14:textId="77777777" w:rsidR="00932132" w:rsidRPr="00906A5B" w:rsidRDefault="00932132" w:rsidP="00906A5B">
      <w:pPr>
        <w:spacing w:after="0" w:line="288" w:lineRule="auto"/>
        <w:rPr>
          <w:rFonts w:ascii="Times New Roman" w:eastAsia="Times New Roman" w:hAnsi="Times New Roman" w:cs="Times New Roman"/>
          <w:sz w:val="28"/>
          <w:szCs w:val="28"/>
        </w:rPr>
      </w:pPr>
      <w:r w:rsidRPr="00906A5B">
        <w:rPr>
          <w:rFonts w:ascii="Times New Roman" w:eastAsia="Times New Roman" w:hAnsi="Times New Roman" w:cs="Times New Roman"/>
          <w:b/>
          <w:bCs/>
          <w:sz w:val="28"/>
          <w:szCs w:val="28"/>
        </w:rPr>
        <w:t>Trích lục từ:</w:t>
      </w:r>
      <w:r w:rsidRPr="00906A5B">
        <w:rPr>
          <w:rFonts w:ascii="Times New Roman" w:eastAsia="Times New Roman" w:hAnsi="Times New Roman" w:cs="Times New Roman"/>
          <w:sz w:val="28"/>
          <w:szCs w:val="28"/>
        </w:rPr>
        <w:t xml:space="preserve"> Báo cáo nghiên cứu Kim Cang Bát Nhã (Tập 068)</w:t>
      </w:r>
    </w:p>
    <w:p w14:paraId="118E56AD" w14:textId="77777777" w:rsidR="00932132" w:rsidRPr="00906A5B" w:rsidRDefault="00932132" w:rsidP="00906A5B">
      <w:pPr>
        <w:spacing w:after="0" w:line="288" w:lineRule="auto"/>
        <w:rPr>
          <w:rFonts w:ascii="Times New Roman" w:eastAsia="Times New Roman" w:hAnsi="Times New Roman" w:cs="Times New Roman"/>
          <w:sz w:val="28"/>
          <w:szCs w:val="28"/>
        </w:rPr>
      </w:pPr>
      <w:r w:rsidRPr="00906A5B">
        <w:rPr>
          <w:rFonts w:ascii="Times New Roman" w:eastAsia="Times New Roman" w:hAnsi="Times New Roman" w:cs="Times New Roman"/>
          <w:b/>
          <w:sz w:val="28"/>
          <w:szCs w:val="28"/>
        </w:rPr>
        <w:t>Chuyển ngữ:</w:t>
      </w:r>
      <w:r w:rsidRPr="00906A5B">
        <w:rPr>
          <w:rFonts w:ascii="Times New Roman" w:eastAsia="Times New Roman" w:hAnsi="Times New Roman" w:cs="Times New Roman"/>
          <w:sz w:val="28"/>
          <w:szCs w:val="28"/>
        </w:rPr>
        <w:t xml:space="preserve"> Tịch Minh</w:t>
      </w:r>
    </w:p>
    <w:p w14:paraId="13143FC7" w14:textId="56B4F0C1" w:rsidR="00906A5B" w:rsidRPr="00906A5B" w:rsidRDefault="00906A5B" w:rsidP="00C231C7">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A9FB928" w14:textId="0A344A54" w:rsidR="00F2755E" w:rsidRPr="00906A5B" w:rsidRDefault="00F2755E" w:rsidP="00906A5B">
      <w:pPr>
        <w:pStyle w:val="NormalWeb"/>
        <w:spacing w:before="0" w:beforeAutospacing="0" w:after="160" w:afterAutospacing="0" w:line="288" w:lineRule="auto"/>
        <w:ind w:firstLine="540"/>
        <w:jc w:val="both"/>
        <w:rPr>
          <w:b/>
          <w:sz w:val="28"/>
          <w:szCs w:val="28"/>
        </w:rPr>
      </w:pPr>
      <w:r w:rsidRPr="00906A5B">
        <w:rPr>
          <w:rFonts w:eastAsia="DFKai-SB"/>
          <w:b/>
          <w:bCs/>
          <w:sz w:val="28"/>
          <w:szCs w:val="28"/>
        </w:rPr>
        <w:t>【</w:t>
      </w:r>
      <w:r w:rsidRPr="00906A5B">
        <w:rPr>
          <w:b/>
          <w:bCs/>
          <w:sz w:val="28"/>
          <w:szCs w:val="28"/>
        </w:rPr>
        <w:t>Đọa ác đạo, báo chướng dã.</w:t>
      </w:r>
      <w:r w:rsidRPr="00906A5B">
        <w:rPr>
          <w:rFonts w:eastAsia="DFKai-SB"/>
          <w:b/>
          <w:bCs/>
          <w:sz w:val="28"/>
          <w:szCs w:val="28"/>
        </w:rPr>
        <w:t>】</w:t>
      </w:r>
      <w:r w:rsidRPr="00906A5B">
        <w:rPr>
          <w:b/>
          <w:bCs/>
          <w:sz w:val="28"/>
          <w:szCs w:val="28"/>
        </w:rPr>
        <w:t xml:space="preserve"> (Đọa vào đường ác, đó là báo chướng.)</w:t>
      </w:r>
    </w:p>
    <w:p w14:paraId="3644D071" w14:textId="77777777" w:rsidR="00906A5B" w:rsidRPr="00906A5B" w:rsidRDefault="00F2755E" w:rsidP="00906A5B">
      <w:pPr>
        <w:pStyle w:val="NormalWeb"/>
        <w:spacing w:before="0" w:beforeAutospacing="0" w:after="160" w:afterAutospacing="0" w:line="288" w:lineRule="auto"/>
        <w:ind w:firstLine="540"/>
        <w:jc w:val="both"/>
        <w:rPr>
          <w:sz w:val="28"/>
          <w:szCs w:val="28"/>
        </w:rPr>
      </w:pPr>
      <w:r w:rsidRPr="00906A5B">
        <w:rPr>
          <w:sz w:val="28"/>
          <w:szCs w:val="28"/>
        </w:rPr>
        <w:t xml:space="preserve">Tạo tác ác nghiệp, đương nhiên quả báo chiêu cảm của nó là ở tam ác đạo (ba đường ác). Quả báo ở tam ác đạo đó cũng gọi là </w:t>
      </w:r>
      <w:r w:rsidR="00686034" w:rsidRPr="00906A5B">
        <w:rPr>
          <w:sz w:val="28"/>
          <w:szCs w:val="28"/>
        </w:rPr>
        <w:t>“</w:t>
      </w:r>
      <w:r w:rsidRPr="00906A5B">
        <w:rPr>
          <w:sz w:val="28"/>
          <w:szCs w:val="28"/>
        </w:rPr>
        <w:t>chướng</w:t>
      </w:r>
      <w:r w:rsidR="00686034" w:rsidRPr="00906A5B">
        <w:rPr>
          <w:sz w:val="28"/>
          <w:szCs w:val="28"/>
        </w:rPr>
        <w:t>”</w:t>
      </w:r>
      <w:r w:rsidRPr="00906A5B">
        <w:rPr>
          <w:sz w:val="28"/>
          <w:szCs w:val="28"/>
        </w:rPr>
        <w:t>. Chướng ngại điều gì? Chướng ngại sự tu hành.</w:t>
      </w:r>
    </w:p>
    <w:p w14:paraId="761D847A" w14:textId="77777777" w:rsidR="00906A5B" w:rsidRPr="00906A5B" w:rsidRDefault="00F2755E" w:rsidP="00906A5B">
      <w:pPr>
        <w:pStyle w:val="NormalWeb"/>
        <w:spacing w:before="0" w:beforeAutospacing="0" w:after="160" w:afterAutospacing="0" w:line="288" w:lineRule="auto"/>
        <w:ind w:firstLine="540"/>
        <w:jc w:val="both"/>
        <w:rPr>
          <w:sz w:val="28"/>
          <w:szCs w:val="28"/>
        </w:rPr>
      </w:pPr>
      <w:r w:rsidRPr="00906A5B">
        <w:rPr>
          <w:sz w:val="28"/>
          <w:szCs w:val="28"/>
        </w:rPr>
        <w:t>Chúng sanh ở ác đạo tu hành, so với nhân đạo (loài người) chúng ta thì khó khăn hơn rất nhiều! Chúng ta giảng kinh cho một người, có lẽ họ vẫn còn có thể nghe lọt tai; quý vị thử đi giảng kinh cho một loài súc sanh, chúng có thể tiếp nhận được không? Chúng có thể phụng hành được không? Sự khó khăn sẽ nhiều hơn. Cho nên, hoằng pháp cho ngạ quỷ, cho địa ngục là điều vô cùng khó khăn.</w:t>
      </w:r>
    </w:p>
    <w:p w14:paraId="1CE5DCFB" w14:textId="77777777" w:rsidR="00906A5B" w:rsidRPr="00906A5B" w:rsidRDefault="00F2755E" w:rsidP="00906A5B">
      <w:pPr>
        <w:pStyle w:val="NormalWeb"/>
        <w:spacing w:before="0" w:beforeAutospacing="0" w:after="160" w:afterAutospacing="0" w:line="288" w:lineRule="auto"/>
        <w:ind w:firstLine="540"/>
        <w:jc w:val="both"/>
        <w:rPr>
          <w:sz w:val="28"/>
          <w:szCs w:val="28"/>
        </w:rPr>
      </w:pPr>
      <w:r w:rsidRPr="00906A5B">
        <w:rPr>
          <w:sz w:val="28"/>
          <w:szCs w:val="28"/>
        </w:rPr>
        <w:t xml:space="preserve">Mọi người đều biết, Địa Tạng Bồ Tát rất từ bi, Ngài thường hóa thân vào trong địa ngục để độ chúng sanh. Ngài vào địa ngục là độ hạng chúng sanh nào? Ngài chuyên môn đi độ những vị </w:t>
      </w:r>
      <w:r w:rsidR="00686034" w:rsidRPr="00906A5B">
        <w:rPr>
          <w:sz w:val="28"/>
          <w:szCs w:val="28"/>
        </w:rPr>
        <w:t>“</w:t>
      </w:r>
      <w:r w:rsidRPr="00906A5B">
        <w:rPr>
          <w:sz w:val="28"/>
          <w:szCs w:val="28"/>
        </w:rPr>
        <w:t>lão tu hành</w:t>
      </w:r>
      <w:r w:rsidR="00686034" w:rsidRPr="00906A5B">
        <w:rPr>
          <w:sz w:val="28"/>
          <w:szCs w:val="28"/>
        </w:rPr>
        <w:t>”</w:t>
      </w:r>
      <w:r w:rsidRPr="00906A5B">
        <w:rPr>
          <w:sz w:val="28"/>
          <w:szCs w:val="28"/>
        </w:rPr>
        <w:t xml:space="preserve"> (người tu lâu năm) đã tu tập trong nhiều đời nhiều kiếp ở quá khứ. Những vị lão tu hành ấy, hạt giống Phật trong A-lại-da thức của họ vẫn còn </w:t>
      </w:r>
      <w:r w:rsidR="00914E36" w:rsidRPr="00906A5B">
        <w:rPr>
          <w:sz w:val="28"/>
          <w:szCs w:val="28"/>
        </w:rPr>
        <w:t>sức mạnh</w:t>
      </w:r>
      <w:r w:rsidRPr="00906A5B">
        <w:rPr>
          <w:sz w:val="28"/>
          <w:szCs w:val="28"/>
        </w:rPr>
        <w:t xml:space="preserve">. </w:t>
      </w:r>
      <w:r w:rsidR="003507C5" w:rsidRPr="00906A5B">
        <w:rPr>
          <w:sz w:val="28"/>
          <w:szCs w:val="28"/>
        </w:rPr>
        <w:t xml:space="preserve">Thế nhưng vào lúc lâm chung, do khởi lên </w:t>
      </w:r>
      <w:r w:rsidR="003507C5" w:rsidRPr="00906A5B">
        <w:rPr>
          <w:bCs/>
          <w:sz w:val="28"/>
          <w:szCs w:val="28"/>
        </w:rPr>
        <w:t>một niệm vọng tưởng [sai lầm]</w:t>
      </w:r>
      <w:r w:rsidR="003507C5" w:rsidRPr="00906A5B">
        <w:rPr>
          <w:sz w:val="28"/>
          <w:szCs w:val="28"/>
        </w:rPr>
        <w:t xml:space="preserve"> mà bị đọa vào ác đạo</w:t>
      </w:r>
      <w:r w:rsidRPr="00906A5B">
        <w:rPr>
          <w:sz w:val="28"/>
          <w:szCs w:val="28"/>
        </w:rPr>
        <w:t>, thật bất hạnh khi bị đọa vào ác đạo. Tình trạng này, nói thật lòng là rất nhiều.</w:t>
      </w:r>
    </w:p>
    <w:p w14:paraId="7C808D92" w14:textId="77777777" w:rsidR="00906A5B" w:rsidRPr="00906A5B" w:rsidRDefault="00F2755E" w:rsidP="00906A5B">
      <w:pPr>
        <w:pStyle w:val="NormalWeb"/>
        <w:spacing w:before="0" w:beforeAutospacing="0" w:after="160" w:afterAutospacing="0" w:line="288" w:lineRule="auto"/>
        <w:ind w:firstLine="540"/>
        <w:jc w:val="both"/>
        <w:rPr>
          <w:sz w:val="28"/>
          <w:szCs w:val="28"/>
        </w:rPr>
      </w:pPr>
      <w:r w:rsidRPr="00906A5B">
        <w:rPr>
          <w:sz w:val="28"/>
          <w:szCs w:val="28"/>
        </w:rPr>
        <w:t xml:space="preserve">Người niệm Phật, người tu hành thông thường, sau khi lâm chung nếu không có năng lực thoát khỏi tam giới, thì chắc chắn vẫn phải tiếp tục luân hồi. Trước khi thần thức của họ rời khỏi thân thể – điều này trên kinh thường nói thời gian tối thiểu là tám giờ đồng hồ – thần thức chưa rời đi, mà người nhà không hiểu biết, ở ngay bên cạnh người đó lại đi sờ chạm họ, lại đi </w:t>
      </w:r>
      <w:r w:rsidR="00914E36" w:rsidRPr="00906A5B">
        <w:rPr>
          <w:sz w:val="28"/>
          <w:szCs w:val="28"/>
        </w:rPr>
        <w:t>lay lắc</w:t>
      </w:r>
      <w:r w:rsidRPr="00906A5B">
        <w:rPr>
          <w:sz w:val="28"/>
          <w:szCs w:val="28"/>
        </w:rPr>
        <w:t xml:space="preserve"> họ, rồi lại khóc lóc ỉ ôi, khiến cho họ sanh phiền não, sanh tâm sân hận. Một niệm sân tâm này vừa dấy lên, thế là đi vào ác đạo rồi.</w:t>
      </w:r>
    </w:p>
    <w:p w14:paraId="00B0E861" w14:textId="77777777" w:rsidR="00906A5B" w:rsidRPr="00906A5B" w:rsidRDefault="00F2755E" w:rsidP="00906A5B">
      <w:pPr>
        <w:pStyle w:val="NormalWeb"/>
        <w:spacing w:before="0" w:beforeAutospacing="0" w:after="160" w:afterAutospacing="0" w:line="288" w:lineRule="auto"/>
        <w:ind w:firstLine="540"/>
        <w:jc w:val="both"/>
        <w:rPr>
          <w:sz w:val="28"/>
          <w:szCs w:val="28"/>
        </w:rPr>
      </w:pPr>
      <w:r w:rsidRPr="00906A5B">
        <w:rPr>
          <w:sz w:val="28"/>
          <w:szCs w:val="28"/>
        </w:rPr>
        <w:lastRenderedPageBreak/>
        <w:t>Sân hận thì đọa địa ngục, gia thân quyến thuộc không hiểu rõ đạo lý, không biết được chân tướng sự thật, đã tự tay đưa họ vào địa ngục mất rồi. Thế nhưng, người này trong nhiều đời nhiều kiếp họ có tu hành, họ có niệm Phật, có thiện căn này, nên Địa Tạng Bồ Tát vì họ mà làm thiện duyên để hóa độ họ thoát khỏi ác đạo. Từ địa ngục đạo mà có thể độ cho họ lên được ngạ quỷ đạo là đã siêu sanh rồi, đó chính là một lợi ích rất lớn, sự việc là như vậy đó.</w:t>
      </w:r>
    </w:p>
    <w:p w14:paraId="696655B6" w14:textId="0048FE51" w:rsidR="00D67DB5" w:rsidRPr="00906A5B" w:rsidRDefault="00F2755E" w:rsidP="00906A5B">
      <w:pPr>
        <w:pStyle w:val="NormalWeb"/>
        <w:spacing w:before="0" w:beforeAutospacing="0" w:after="160" w:afterAutospacing="0" w:line="288" w:lineRule="auto"/>
        <w:ind w:firstLine="540"/>
        <w:jc w:val="both"/>
        <w:rPr>
          <w:sz w:val="28"/>
        </w:rPr>
      </w:pPr>
      <w:r w:rsidRPr="00906A5B">
        <w:rPr>
          <w:sz w:val="28"/>
          <w:szCs w:val="28"/>
        </w:rPr>
        <w:t xml:space="preserve">Vì vậy, đối với người vào lúc lâm chung, việc xử lý hậu sự cần phải hết sức cẩn thận. Trước kia, Hoằng Hóa Xã có in hai cuốn sách nhỏ. Cuốn in sớm nhất có tên là </w:t>
      </w:r>
      <w:r w:rsidR="00686034" w:rsidRPr="00906A5B">
        <w:rPr>
          <w:sz w:val="28"/>
          <w:szCs w:val="28"/>
        </w:rPr>
        <w:t>“</w:t>
      </w:r>
      <w:r w:rsidRPr="00906A5B">
        <w:rPr>
          <w:sz w:val="28"/>
          <w:szCs w:val="28"/>
        </w:rPr>
        <w:t>Sức Chung Tân Lương</w:t>
      </w:r>
      <w:r w:rsidR="00686034" w:rsidRPr="00906A5B">
        <w:rPr>
          <w:sz w:val="28"/>
          <w:szCs w:val="28"/>
        </w:rPr>
        <w:t>”</w:t>
      </w:r>
      <w:r w:rsidRPr="00906A5B">
        <w:rPr>
          <w:sz w:val="28"/>
          <w:szCs w:val="28"/>
        </w:rPr>
        <w:t xml:space="preserve"> (</w:t>
      </w:r>
      <w:r w:rsidR="008D565F" w:rsidRPr="00906A5B">
        <w:rPr>
          <w:bCs/>
          <w:sz w:val="28"/>
          <w:szCs w:val="28"/>
        </w:rPr>
        <w:t>Nhịp cầu</w:t>
      </w:r>
      <w:r w:rsidR="008D565F" w:rsidRPr="00906A5B">
        <w:rPr>
          <w:sz w:val="28"/>
          <w:szCs w:val="28"/>
        </w:rPr>
        <w:t xml:space="preserve"> chỉ</w:t>
      </w:r>
      <w:r w:rsidRPr="00906A5B">
        <w:rPr>
          <w:sz w:val="28"/>
          <w:szCs w:val="28"/>
        </w:rPr>
        <w:t xml:space="preserve"> dẫn lúc lâm chung), chuyên môn bàn về sự việc này, dùng văn ngôn văn (Hán cổ) để viết, nên tương đối sâu sắc một chút. Sau này, căn cứ theo cuốn sách đó mà viết lại thành </w:t>
      </w:r>
      <w:r w:rsidR="00914E36" w:rsidRPr="00906A5B">
        <w:rPr>
          <w:sz w:val="28"/>
          <w:szCs w:val="28"/>
        </w:rPr>
        <w:t>văn bạch thoại</w:t>
      </w:r>
      <w:r w:rsidRPr="00906A5B">
        <w:rPr>
          <w:sz w:val="28"/>
          <w:szCs w:val="28"/>
        </w:rPr>
        <w:t xml:space="preserve"> (tiếng Hoa hiện đại) với tên gọi </w:t>
      </w:r>
      <w:r w:rsidR="00686034" w:rsidRPr="00906A5B">
        <w:rPr>
          <w:sz w:val="28"/>
          <w:szCs w:val="28"/>
        </w:rPr>
        <w:t>“</w:t>
      </w:r>
      <w:r w:rsidRPr="00906A5B">
        <w:rPr>
          <w:sz w:val="28"/>
          <w:szCs w:val="28"/>
        </w:rPr>
        <w:t>Sức Chung Tu Tri</w:t>
      </w:r>
      <w:r w:rsidR="00686034" w:rsidRPr="00906A5B">
        <w:rPr>
          <w:sz w:val="28"/>
          <w:szCs w:val="28"/>
        </w:rPr>
        <w:t>”</w:t>
      </w:r>
      <w:r w:rsidRPr="00906A5B">
        <w:rPr>
          <w:sz w:val="28"/>
          <w:szCs w:val="28"/>
        </w:rPr>
        <w:t xml:space="preserve"> (Những điều cần biết lúc lâm chung), cuốn sách này được lưu thông rất rộng rãi. Chúng ta cần phải </w:t>
      </w:r>
      <w:r w:rsidR="008D565F" w:rsidRPr="00906A5B">
        <w:rPr>
          <w:sz w:val="28"/>
          <w:szCs w:val="28"/>
        </w:rPr>
        <w:t>xem nhiều</w:t>
      </w:r>
      <w:r w:rsidRPr="00906A5B">
        <w:rPr>
          <w:sz w:val="28"/>
          <w:szCs w:val="28"/>
        </w:rPr>
        <w:t>, để khi gặp lúc có người lâm chung, hoặc gia thân quyến thuộc, bạn bè sắp qua đời, chúng ta biết được nên phải xử lý như thế nào cho đúng như lý như pháp, điều này là vô cùng quan trọng! Cho nên, quả báo cũng là chướng, chướng ngại sự tu hành.</w:t>
      </w:r>
    </w:p>
    <w:sectPr w:rsidR="00D67DB5" w:rsidRPr="00906A5B" w:rsidSect="00906A5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110BB" w14:textId="77777777" w:rsidR="00906A5B" w:rsidRDefault="00906A5B" w:rsidP="00906A5B">
      <w:pPr>
        <w:spacing w:after="0" w:line="240" w:lineRule="auto"/>
      </w:pPr>
      <w:r>
        <w:separator/>
      </w:r>
    </w:p>
  </w:endnote>
  <w:endnote w:type="continuationSeparator" w:id="0">
    <w:p w14:paraId="72AF016F" w14:textId="77777777" w:rsidR="00906A5B" w:rsidRDefault="00906A5B" w:rsidP="00906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A4F6A" w14:textId="77777777" w:rsidR="00906A5B" w:rsidRDefault="00906A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A3FDD" w14:textId="22B4F6B8" w:rsidR="00906A5B" w:rsidRPr="00906A5B" w:rsidRDefault="00906A5B" w:rsidP="00906A5B">
    <w:pPr>
      <w:pStyle w:val="Footer"/>
      <w:tabs>
        <w:tab w:val="clear" w:pos="4513"/>
        <w:tab w:val="clear" w:pos="9026"/>
      </w:tabs>
      <w:jc w:val="center"/>
      <w:rPr>
        <w:rFonts w:ascii="Times New Roman" w:hAnsi="Times New Roman" w:cs="Times New Roman"/>
        <w:sz w:val="24"/>
      </w:rPr>
    </w:pPr>
    <w:r w:rsidRPr="00906A5B">
      <w:rPr>
        <w:rFonts w:ascii="Times New Roman" w:hAnsi="Times New Roman" w:cs="Times New Roman"/>
        <w:sz w:val="24"/>
      </w:rPr>
      <w:fldChar w:fldCharType="begin"/>
    </w:r>
    <w:r w:rsidRPr="00906A5B">
      <w:rPr>
        <w:rFonts w:ascii="Times New Roman" w:hAnsi="Times New Roman" w:cs="Times New Roman"/>
        <w:sz w:val="24"/>
      </w:rPr>
      <w:instrText xml:space="preserve"> PAGE  \* MERGEFORMAT </w:instrText>
    </w:r>
    <w:r w:rsidRPr="00906A5B">
      <w:rPr>
        <w:rFonts w:ascii="Times New Roman" w:hAnsi="Times New Roman" w:cs="Times New Roman"/>
        <w:sz w:val="24"/>
      </w:rPr>
      <w:fldChar w:fldCharType="separate"/>
    </w:r>
    <w:r w:rsidRPr="00906A5B">
      <w:rPr>
        <w:rFonts w:ascii="Times New Roman" w:hAnsi="Times New Roman" w:cs="Times New Roman"/>
        <w:noProof/>
        <w:sz w:val="24"/>
      </w:rPr>
      <w:t>1</w:t>
    </w:r>
    <w:r w:rsidRPr="00906A5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EEA10" w14:textId="77777777" w:rsidR="00906A5B" w:rsidRDefault="00906A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D0DB0" w14:textId="77777777" w:rsidR="00906A5B" w:rsidRDefault="00906A5B" w:rsidP="00906A5B">
      <w:pPr>
        <w:spacing w:after="0" w:line="240" w:lineRule="auto"/>
      </w:pPr>
      <w:r>
        <w:separator/>
      </w:r>
    </w:p>
  </w:footnote>
  <w:footnote w:type="continuationSeparator" w:id="0">
    <w:p w14:paraId="20BC96C3" w14:textId="77777777" w:rsidR="00906A5B" w:rsidRDefault="00906A5B" w:rsidP="00906A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2642B" w14:textId="77777777" w:rsidR="00906A5B" w:rsidRDefault="00906A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6552F" w14:textId="77777777" w:rsidR="00906A5B" w:rsidRDefault="00906A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BA68C" w14:textId="77777777" w:rsidR="00906A5B" w:rsidRDefault="00906A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096C"/>
    <w:rsid w:val="000352CE"/>
    <w:rsid w:val="000B096C"/>
    <w:rsid w:val="000B512A"/>
    <w:rsid w:val="00184AA4"/>
    <w:rsid w:val="003507C5"/>
    <w:rsid w:val="00686034"/>
    <w:rsid w:val="0079251A"/>
    <w:rsid w:val="00806B7D"/>
    <w:rsid w:val="008D565F"/>
    <w:rsid w:val="00906A5B"/>
    <w:rsid w:val="00914E36"/>
    <w:rsid w:val="00932132"/>
    <w:rsid w:val="00C174ED"/>
    <w:rsid w:val="00C231C7"/>
    <w:rsid w:val="00D67DB5"/>
    <w:rsid w:val="00F2755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CDDD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2755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06A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6A5B"/>
  </w:style>
  <w:style w:type="paragraph" w:styleId="Footer">
    <w:name w:val="footer"/>
    <w:basedOn w:val="Normal"/>
    <w:link w:val="FooterChar"/>
    <w:uiPriority w:val="99"/>
    <w:unhideWhenUsed/>
    <w:rsid w:val="00906A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6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5828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2</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2026-06-04T06:08:00Z</dcterms:created>
  <dcterms:modified xsi:type="dcterms:W3CDTF">2026-10-23T03:22:00Z</dcterms:modified>
</cp:coreProperties>
</file>